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2E" w:rsidRDefault="0019352E" w:rsidP="0019352E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Пояснительная записка</w:t>
      </w:r>
    </w:p>
    <w:p w:rsidR="0019352E" w:rsidRDefault="0019352E" w:rsidP="001935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культуры Удмуртской Республики</w:t>
      </w:r>
    </w:p>
    <w:p w:rsidR="0019352E" w:rsidRDefault="001D69A2" w:rsidP="0019352E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 изменения</w:t>
      </w:r>
      <w:bookmarkStart w:id="0" w:name="_GoBack"/>
      <w:bookmarkEnd w:id="0"/>
      <w:r w:rsidR="0019352E">
        <w:rPr>
          <w:sz w:val="28"/>
          <w:szCs w:val="28"/>
        </w:rPr>
        <w:t xml:space="preserve"> в приказ </w:t>
      </w:r>
      <w:r w:rsidR="0019352E" w:rsidRPr="00845E77">
        <w:rPr>
          <w:sz w:val="28"/>
          <w:szCs w:val="28"/>
        </w:rPr>
        <w:t>Министерства культуры и туризма Удмуртской Республики</w:t>
      </w:r>
      <w:r w:rsidR="0019352E">
        <w:rPr>
          <w:sz w:val="28"/>
          <w:szCs w:val="28"/>
        </w:rPr>
        <w:t xml:space="preserve"> от 8 декабря 2015 года № </w:t>
      </w:r>
      <w:r w:rsidR="0019352E" w:rsidRPr="00845E77">
        <w:rPr>
          <w:rFonts w:eastAsiaTheme="minorHAnsi"/>
          <w:sz w:val="28"/>
          <w:szCs w:val="28"/>
        </w:rPr>
        <w:t>01/01-05/708</w:t>
      </w:r>
      <w:r w:rsidR="0019352E">
        <w:rPr>
          <w:rFonts w:eastAsiaTheme="minorHAnsi"/>
          <w:sz w:val="28"/>
          <w:szCs w:val="28"/>
        </w:rPr>
        <w:t xml:space="preserve"> «Об утверждении </w:t>
      </w:r>
      <w:r w:rsidR="0019352E">
        <w:rPr>
          <w:sz w:val="28"/>
          <w:szCs w:val="28"/>
        </w:rPr>
        <w:t>Административного</w:t>
      </w:r>
      <w:r w:rsidR="0019352E" w:rsidRPr="00845E77">
        <w:rPr>
          <w:sz w:val="28"/>
          <w:szCs w:val="28"/>
        </w:rPr>
        <w:t xml:space="preserve"> регламент</w:t>
      </w:r>
      <w:r w:rsidR="0019352E">
        <w:rPr>
          <w:sz w:val="28"/>
          <w:szCs w:val="28"/>
        </w:rPr>
        <w:t xml:space="preserve">а Министерства культуры </w:t>
      </w:r>
      <w:r w:rsidR="0019352E"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 w:rsidR="0019352E">
        <w:rPr>
          <w:sz w:val="28"/>
          <w:szCs w:val="28"/>
        </w:rPr>
        <w:t>»</w:t>
      </w:r>
    </w:p>
    <w:p w:rsidR="0019352E" w:rsidRDefault="0019352E" w:rsidP="0019352E">
      <w:pPr>
        <w:pStyle w:val="1"/>
        <w:spacing w:before="28" w:after="28"/>
        <w:jc w:val="center"/>
        <w:rPr>
          <w:sz w:val="22"/>
          <w:szCs w:val="22"/>
        </w:rPr>
      </w:pPr>
    </w:p>
    <w:p w:rsidR="0019352E" w:rsidRDefault="0019352E" w:rsidP="0019352E">
      <w:pPr>
        <w:pStyle w:val="1"/>
        <w:spacing w:before="28" w:after="28"/>
        <w:ind w:firstLine="708"/>
        <w:jc w:val="both"/>
        <w:rPr>
          <w:sz w:val="28"/>
          <w:szCs w:val="28"/>
        </w:rPr>
      </w:pPr>
    </w:p>
    <w:p w:rsidR="0019352E" w:rsidRDefault="0019352E" w:rsidP="0019352E">
      <w:pPr>
        <w:pStyle w:val="1"/>
        <w:spacing w:before="28" w:after="28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Настоящим проектом приказа вносятся изменения в  приказ Министерства культуры и туризма Удмуртской Республики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  (далее – приказ №</w:t>
      </w:r>
      <w:r>
        <w:rPr>
          <w:rFonts w:eastAsiaTheme="minorHAnsi"/>
          <w:sz w:val="28"/>
          <w:szCs w:val="28"/>
        </w:rPr>
        <w:t xml:space="preserve">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Административный регламент) </w:t>
      </w:r>
      <w:r w:rsidR="0061758F">
        <w:rPr>
          <w:sz w:val="28"/>
          <w:szCs w:val="28"/>
        </w:rPr>
        <w:t>в целях повышения качества и доступности предоставления государственной услуги. С этой целью пункт 25 Административного регламента излагается в новой редакции, предусматривающей возможность использования заявителем – физическим лицом простой электронной подписи при обращении за получением государственной услуги в электронной форме</w:t>
      </w:r>
      <w:r>
        <w:rPr>
          <w:sz w:val="28"/>
          <w:szCs w:val="28"/>
        </w:rPr>
        <w:t xml:space="preserve"> </w:t>
      </w:r>
      <w:r w:rsidR="0061758F">
        <w:rPr>
          <w:sz w:val="28"/>
          <w:szCs w:val="28"/>
        </w:rPr>
        <w:t xml:space="preserve"> и исключения использования усиленной квалифицированной электронной подписи.</w:t>
      </w:r>
    </w:p>
    <w:p w:rsidR="0019352E" w:rsidRDefault="0019352E" w:rsidP="0019352E">
      <w:pPr>
        <w:pStyle w:val="1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Проект приказа </w:t>
      </w:r>
      <w:r>
        <w:rPr>
          <w:sz w:val="28"/>
          <w:szCs w:val="28"/>
        </w:rPr>
        <w:t xml:space="preserve">Министерства культуры Удмуртской Республики 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 xml:space="preserve">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 размещен на официальном сайте Министерства в информационно-телекоммуникационной сети «Интернет» в разделе «Независимая общественная экспертиза проектов». По результатам проведения внутренней правовой и  антикоррупционной экспертизы проекта приказа подготовлено положительное заключение.</w:t>
      </w: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В.М. Соловьев</w:t>
      </w:r>
    </w:p>
    <w:p w:rsidR="0019352E" w:rsidRDefault="0019352E" w:rsidP="00193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0B602B" w:rsidRDefault="000B602B" w:rsidP="000B602B"/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B3B85" w:rsidRDefault="005B3B85" w:rsidP="005B3B8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C58C9" w:rsidRDefault="00EC58C9" w:rsidP="002A3DB0"/>
    <w:p w:rsidR="00EC58C9" w:rsidRDefault="00EC58C9" w:rsidP="004865F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58C9" w:rsidRPr="00EC58C9" w:rsidRDefault="00EC58C9" w:rsidP="00EC58C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EC58C9" w:rsidRDefault="00EC58C9" w:rsidP="00EC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8C9" w:rsidRPr="002A3DB0" w:rsidRDefault="00EC58C9" w:rsidP="00EC58C9">
      <w:pPr>
        <w:jc w:val="both"/>
      </w:pPr>
    </w:p>
    <w:sectPr w:rsidR="00EC58C9" w:rsidRPr="002A3DB0" w:rsidSect="0061758F">
      <w:pgSz w:w="11906" w:h="16838"/>
      <w:pgMar w:top="851" w:right="707" w:bottom="851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A"/>
    <w:rsid w:val="00020468"/>
    <w:rsid w:val="000968BE"/>
    <w:rsid w:val="000B602B"/>
    <w:rsid w:val="000D1C55"/>
    <w:rsid w:val="00123A76"/>
    <w:rsid w:val="001338CD"/>
    <w:rsid w:val="00144652"/>
    <w:rsid w:val="0019352E"/>
    <w:rsid w:val="001D69A2"/>
    <w:rsid w:val="002A3DB0"/>
    <w:rsid w:val="002C2C9B"/>
    <w:rsid w:val="002C4125"/>
    <w:rsid w:val="00400FBA"/>
    <w:rsid w:val="004864C5"/>
    <w:rsid w:val="004865F3"/>
    <w:rsid w:val="005B3B85"/>
    <w:rsid w:val="0061758F"/>
    <w:rsid w:val="006550D6"/>
    <w:rsid w:val="0077024A"/>
    <w:rsid w:val="007F7A1C"/>
    <w:rsid w:val="008A7CD2"/>
    <w:rsid w:val="009E3132"/>
    <w:rsid w:val="00A02B2B"/>
    <w:rsid w:val="00B414D3"/>
    <w:rsid w:val="00B5607D"/>
    <w:rsid w:val="00C348CF"/>
    <w:rsid w:val="00C55720"/>
    <w:rsid w:val="00D23015"/>
    <w:rsid w:val="00E14F42"/>
    <w:rsid w:val="00E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CFCA4-39C9-4CE5-B838-12009857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41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B602B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0B60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B60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9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19352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EF49A067</Template>
  <TotalTime>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Шутова Екатерина Олеговна</cp:lastModifiedBy>
  <cp:revision>4</cp:revision>
  <cp:lastPrinted>2019-11-01T07:59:00Z</cp:lastPrinted>
  <dcterms:created xsi:type="dcterms:W3CDTF">2019-11-20T11:16:00Z</dcterms:created>
  <dcterms:modified xsi:type="dcterms:W3CDTF">2020-07-28T13:09:00Z</dcterms:modified>
</cp:coreProperties>
</file>